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4FC" w:rsidRDefault="00F354FC" w:rsidP="00F354FC">
      <w:pPr>
        <w:spacing w:line="360" w:lineRule="auto"/>
        <w:jc w:val="center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noProof/>
          <w:sz w:val="30"/>
          <w:szCs w:val="30"/>
          <w:lang w:eastAsia="en-ZA"/>
        </w:rPr>
        <w:drawing>
          <wp:inline distT="0" distB="0" distL="0" distR="0">
            <wp:extent cx="1973580" cy="2072640"/>
            <wp:effectExtent l="0" t="0" r="0" b="0"/>
            <wp:docPr id="1" name="Picture 1" descr="Description: Description: Description: Description: Description: Description: Description: Description: Description: Description: Description: Description: Description: Description: Description: Description: Description: 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Description: Description: Description: Description: Description: Description: Description: Description: Description: EMBLEMA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4FC" w:rsidRDefault="00F354FC" w:rsidP="00F354FC">
      <w:pPr>
        <w:pStyle w:val="SemEspaamento"/>
        <w:jc w:val="center"/>
        <w:rPr>
          <w:rFonts w:ascii="Berlin Sans FB" w:hAnsi="Berlin Sans FB"/>
          <w:sz w:val="30"/>
          <w:szCs w:val="30"/>
          <w:lang w:val="pt-PT"/>
        </w:rPr>
      </w:pPr>
      <w:r>
        <w:rPr>
          <w:rFonts w:ascii="Berlin Sans FB" w:hAnsi="Berlin Sans FB"/>
          <w:sz w:val="30"/>
          <w:szCs w:val="30"/>
          <w:lang w:val="pt-PT"/>
        </w:rPr>
        <w:t>REPÚBLICA DE MOÇAMBIQUE</w:t>
      </w:r>
    </w:p>
    <w:p w:rsidR="00F354FC" w:rsidRDefault="00F354FC" w:rsidP="00F354FC">
      <w:pPr>
        <w:pStyle w:val="SemEspaamento"/>
        <w:jc w:val="center"/>
        <w:rPr>
          <w:sz w:val="30"/>
          <w:szCs w:val="30"/>
          <w:lang w:val="pt-PT"/>
        </w:rPr>
      </w:pPr>
      <w:r>
        <w:rPr>
          <w:sz w:val="30"/>
          <w:szCs w:val="30"/>
          <w:lang w:val="pt-PT"/>
        </w:rPr>
        <w:t>_____</w:t>
      </w:r>
    </w:p>
    <w:p w:rsidR="00F354FC" w:rsidRDefault="00F354FC" w:rsidP="00F354FC">
      <w:pPr>
        <w:pStyle w:val="SemEspaamento"/>
        <w:jc w:val="center"/>
        <w:rPr>
          <w:rFonts w:ascii="Bodoni MT Black" w:hAnsi="Bodoni MT Black"/>
          <w:sz w:val="30"/>
          <w:szCs w:val="30"/>
          <w:lang w:val="pt-PT"/>
        </w:rPr>
      </w:pPr>
      <w:r>
        <w:rPr>
          <w:rFonts w:ascii="Bodoni MT Black" w:hAnsi="Bodoni MT Black"/>
          <w:sz w:val="30"/>
          <w:szCs w:val="30"/>
          <w:lang w:val="pt-PT"/>
        </w:rPr>
        <w:t>PRESIDÊNCIA DA REPÚBLICA</w:t>
      </w:r>
    </w:p>
    <w:p w:rsidR="00F354FC" w:rsidRDefault="00F354FC" w:rsidP="00F354FC">
      <w:pPr>
        <w:pStyle w:val="SemEspaamento"/>
        <w:jc w:val="center"/>
        <w:rPr>
          <w:rFonts w:ascii="Arial Black" w:hAnsi="Arial Black"/>
          <w:sz w:val="30"/>
          <w:szCs w:val="30"/>
          <w:lang w:val="pt-PT"/>
        </w:rPr>
      </w:pPr>
      <w:r>
        <w:rPr>
          <w:rFonts w:ascii="Arial Black" w:hAnsi="Arial Black"/>
          <w:sz w:val="30"/>
          <w:szCs w:val="30"/>
          <w:lang w:val="pt-PT"/>
        </w:rPr>
        <w:t>GABINETE DE IMPRENSA</w:t>
      </w:r>
    </w:p>
    <w:p w:rsidR="00F354FC" w:rsidRDefault="00F354FC" w:rsidP="00F354FC">
      <w:pPr>
        <w:pStyle w:val="BodyText1"/>
        <w:spacing w:line="480" w:lineRule="auto"/>
        <w:rPr>
          <w:rFonts w:cs="Arial"/>
          <w:b/>
          <w:bCs/>
          <w:lang w:val="pt-PT"/>
        </w:rPr>
      </w:pPr>
    </w:p>
    <w:p w:rsidR="00F354FC" w:rsidRDefault="00F354FC" w:rsidP="00F354FC">
      <w:pPr>
        <w:pStyle w:val="BodyText1"/>
        <w:spacing w:line="480" w:lineRule="auto"/>
        <w:jc w:val="center"/>
        <w:rPr>
          <w:rFonts w:ascii="Century Gothic" w:hAnsi="Century Gothic" w:cs="Arial"/>
          <w:b/>
          <w:bCs/>
          <w:sz w:val="26"/>
          <w:szCs w:val="26"/>
          <w:lang w:val="pt-PT"/>
        </w:rPr>
      </w:pPr>
      <w:r>
        <w:rPr>
          <w:rFonts w:ascii="Arial Black" w:hAnsi="Arial Black" w:cs="Arial"/>
          <w:b/>
          <w:bCs/>
          <w:sz w:val="36"/>
          <w:szCs w:val="36"/>
          <w:lang w:val="pt-PT"/>
        </w:rPr>
        <w:t>COMUNICADO DE IMPRENSA</w:t>
      </w:r>
    </w:p>
    <w:p w:rsidR="00C1227E" w:rsidRDefault="008F38E3" w:rsidP="00690D54">
      <w:pPr>
        <w:pStyle w:val="BodyText1"/>
        <w:spacing w:line="480" w:lineRule="auto"/>
        <w:jc w:val="center"/>
        <w:rPr>
          <w:rFonts w:ascii="Century Gothic" w:hAnsi="Century Gothic" w:cs="Arial"/>
          <w:b/>
          <w:bCs/>
          <w:lang w:val="pt-PT"/>
        </w:rPr>
      </w:pPr>
      <w:r>
        <w:rPr>
          <w:rFonts w:ascii="Century Gothic" w:hAnsi="Century Gothic" w:cs="Arial"/>
          <w:b/>
          <w:bCs/>
          <w:lang w:val="pt-PT"/>
        </w:rPr>
        <w:t>PRESIDENTE DA REPÚ</w:t>
      </w:r>
      <w:r w:rsidR="00690D54">
        <w:rPr>
          <w:rFonts w:ascii="Century Gothic" w:hAnsi="Century Gothic" w:cs="Arial"/>
          <w:b/>
          <w:bCs/>
          <w:lang w:val="pt-PT"/>
        </w:rPr>
        <w:t xml:space="preserve">BLICA </w:t>
      </w:r>
      <w:r w:rsidR="00C1227E">
        <w:rPr>
          <w:rFonts w:ascii="Century Gothic" w:hAnsi="Century Gothic" w:cs="Arial"/>
          <w:b/>
          <w:bCs/>
          <w:lang w:val="pt-PT"/>
        </w:rPr>
        <w:t>DIRIGE CERIMÓNIA</w:t>
      </w:r>
    </w:p>
    <w:p w:rsidR="00F354FC" w:rsidRPr="008F38E3" w:rsidRDefault="00C1227E" w:rsidP="00690D54">
      <w:pPr>
        <w:pStyle w:val="BodyText1"/>
        <w:spacing w:line="480" w:lineRule="auto"/>
        <w:jc w:val="center"/>
        <w:rPr>
          <w:rFonts w:ascii="Century Gothic" w:hAnsi="Century Gothic" w:cs="Arial"/>
          <w:b/>
          <w:bCs/>
          <w:lang w:val="pt-PT"/>
        </w:rPr>
      </w:pPr>
      <w:r>
        <w:rPr>
          <w:rFonts w:ascii="Century Gothic" w:hAnsi="Century Gothic" w:cs="Arial"/>
          <w:b/>
          <w:bCs/>
          <w:lang w:val="pt-PT"/>
        </w:rPr>
        <w:t xml:space="preserve"> DE RELANÇAMENTO DO PROJECTO ‘MOZAMBIQUE LNG’</w:t>
      </w:r>
    </w:p>
    <w:p w:rsidR="00F354FC" w:rsidRDefault="00F354FC" w:rsidP="00F354FC">
      <w:pPr>
        <w:pStyle w:val="BodyText1"/>
        <w:spacing w:line="480" w:lineRule="auto"/>
        <w:jc w:val="center"/>
        <w:rPr>
          <w:rFonts w:ascii="Century Gothic" w:hAnsi="Century Gothic"/>
          <w:b/>
          <w:sz w:val="26"/>
          <w:szCs w:val="26"/>
          <w:lang w:val="pt-PT"/>
        </w:rPr>
      </w:pPr>
      <w:r>
        <w:rPr>
          <w:rFonts w:ascii="Century Gothic" w:hAnsi="Century Gothic" w:cs="Arial"/>
          <w:b/>
          <w:bCs/>
          <w:sz w:val="26"/>
          <w:szCs w:val="26"/>
          <w:lang w:val="pt-PT"/>
        </w:rPr>
        <w:t xml:space="preserve"> </w:t>
      </w:r>
    </w:p>
    <w:p w:rsidR="0025742B" w:rsidRPr="0025742B" w:rsidRDefault="006F17E2" w:rsidP="0025742B">
      <w:pPr>
        <w:pStyle w:val="NormalWeb"/>
        <w:spacing w:before="0" w:beforeAutospacing="0" w:line="360" w:lineRule="auto"/>
        <w:jc w:val="both"/>
        <w:rPr>
          <w:rFonts w:ascii="Century Gothic" w:hAnsi="Century Gothic"/>
          <w:sz w:val="28"/>
          <w:szCs w:val="28"/>
          <w:lang w:val="pt-PT"/>
        </w:rPr>
      </w:pPr>
      <w:r w:rsidRPr="001506F4">
        <w:rPr>
          <w:rFonts w:ascii="Century Gothic" w:hAnsi="Century Gothic"/>
          <w:b/>
          <w:sz w:val="28"/>
          <w:szCs w:val="28"/>
          <w:lang w:val="pt-PT"/>
        </w:rPr>
        <w:t>MAPUTO,</w:t>
      </w:r>
      <w:r w:rsidR="00906667">
        <w:rPr>
          <w:rFonts w:ascii="Century Gothic" w:hAnsi="Century Gothic"/>
          <w:b/>
          <w:sz w:val="28"/>
          <w:szCs w:val="28"/>
          <w:lang w:val="pt-PT"/>
        </w:rPr>
        <w:t xml:space="preserve"> 28</w:t>
      </w:r>
      <w:r w:rsidR="00F354FC" w:rsidRPr="001506F4">
        <w:rPr>
          <w:rFonts w:ascii="Century Gothic" w:hAnsi="Century Gothic"/>
          <w:b/>
          <w:sz w:val="28"/>
          <w:szCs w:val="28"/>
          <w:lang w:val="pt-PT"/>
        </w:rPr>
        <w:t xml:space="preserve"> DE </w:t>
      </w:r>
      <w:r w:rsidR="005B472F">
        <w:rPr>
          <w:rFonts w:ascii="Century Gothic" w:hAnsi="Century Gothic"/>
          <w:b/>
          <w:sz w:val="28"/>
          <w:szCs w:val="28"/>
          <w:lang w:val="pt-PT"/>
        </w:rPr>
        <w:t>JANEIRO</w:t>
      </w:r>
      <w:r w:rsidR="00F354FC" w:rsidRPr="001506F4">
        <w:rPr>
          <w:rFonts w:ascii="Century Gothic" w:hAnsi="Century Gothic"/>
          <w:b/>
          <w:sz w:val="28"/>
          <w:szCs w:val="28"/>
          <w:lang w:val="pt-PT"/>
        </w:rPr>
        <w:t xml:space="preserve"> DE 202</w:t>
      </w:r>
      <w:r w:rsidR="005B472F">
        <w:rPr>
          <w:rFonts w:ascii="Century Gothic" w:hAnsi="Century Gothic"/>
          <w:b/>
          <w:sz w:val="28"/>
          <w:szCs w:val="28"/>
          <w:lang w:val="pt-PT"/>
        </w:rPr>
        <w:t>6</w:t>
      </w:r>
      <w:r w:rsidR="00F354FC" w:rsidRPr="001506F4">
        <w:rPr>
          <w:rFonts w:ascii="Century Gothic" w:hAnsi="Century Gothic"/>
          <w:b/>
          <w:sz w:val="28"/>
          <w:szCs w:val="28"/>
          <w:lang w:val="pt-PT"/>
        </w:rPr>
        <w:t xml:space="preserve"> </w:t>
      </w:r>
      <w:r w:rsidR="00F354FC" w:rsidRPr="001506F4">
        <w:rPr>
          <w:rFonts w:ascii="Century Gothic" w:hAnsi="Century Gothic"/>
          <w:sz w:val="28"/>
          <w:szCs w:val="28"/>
          <w:lang w:val="pt-PT"/>
        </w:rPr>
        <w:t xml:space="preserve">– O Presidente da República, </w:t>
      </w:r>
      <w:r w:rsidR="00F354FC" w:rsidRPr="001506F4">
        <w:rPr>
          <w:rFonts w:ascii="Century Gothic" w:hAnsi="Century Gothic"/>
          <w:b/>
          <w:sz w:val="28"/>
          <w:szCs w:val="28"/>
          <w:lang w:val="pt-PT"/>
        </w:rPr>
        <w:t>DANIEL FRANCISCO CHAPO</w:t>
      </w:r>
      <w:r w:rsidR="00F354FC" w:rsidRPr="001506F4">
        <w:rPr>
          <w:rFonts w:ascii="Century Gothic" w:hAnsi="Century Gothic"/>
          <w:sz w:val="28"/>
          <w:szCs w:val="28"/>
          <w:lang w:val="pt-PT"/>
        </w:rPr>
        <w:t xml:space="preserve">, </w:t>
      </w:r>
      <w:r w:rsidR="0025742B" w:rsidRPr="0025742B">
        <w:rPr>
          <w:rFonts w:ascii="Century Gothic" w:hAnsi="Century Gothic"/>
          <w:sz w:val="28"/>
          <w:szCs w:val="28"/>
          <w:lang w:val="pt-PT"/>
        </w:rPr>
        <w:t xml:space="preserve">dirige </w:t>
      </w:r>
      <w:r w:rsidR="0025742B">
        <w:rPr>
          <w:rFonts w:ascii="Century Gothic" w:hAnsi="Century Gothic"/>
          <w:sz w:val="28"/>
          <w:szCs w:val="28"/>
          <w:lang w:val="pt-PT"/>
        </w:rPr>
        <w:t xml:space="preserve">esta </w:t>
      </w:r>
      <w:r w:rsidR="0025742B" w:rsidRPr="0025742B">
        <w:rPr>
          <w:rFonts w:ascii="Century Gothic" w:hAnsi="Century Gothic"/>
          <w:sz w:val="28"/>
          <w:szCs w:val="28"/>
          <w:lang w:val="pt-PT"/>
        </w:rPr>
        <w:t>quinta-feira</w:t>
      </w:r>
      <w:r w:rsidR="0025742B">
        <w:rPr>
          <w:rFonts w:ascii="Century Gothic" w:hAnsi="Century Gothic"/>
          <w:sz w:val="28"/>
          <w:szCs w:val="28"/>
          <w:lang w:val="pt-PT"/>
        </w:rPr>
        <w:t xml:space="preserve"> (29)</w:t>
      </w:r>
      <w:r w:rsidR="0025742B" w:rsidRPr="0025742B">
        <w:rPr>
          <w:rFonts w:ascii="Century Gothic" w:hAnsi="Century Gothic"/>
          <w:sz w:val="28"/>
          <w:szCs w:val="28"/>
          <w:lang w:val="pt-PT"/>
        </w:rPr>
        <w:t xml:space="preserve">, em </w:t>
      </w:r>
      <w:proofErr w:type="spellStart"/>
      <w:r w:rsidR="0025742B" w:rsidRPr="0025742B">
        <w:rPr>
          <w:rFonts w:ascii="Century Gothic" w:hAnsi="Century Gothic"/>
          <w:sz w:val="28"/>
          <w:szCs w:val="28"/>
          <w:lang w:val="pt-PT"/>
        </w:rPr>
        <w:t>Afungi</w:t>
      </w:r>
      <w:proofErr w:type="spellEnd"/>
      <w:r w:rsidR="0025742B" w:rsidRPr="0025742B">
        <w:rPr>
          <w:rFonts w:ascii="Century Gothic" w:hAnsi="Century Gothic"/>
          <w:sz w:val="28"/>
          <w:szCs w:val="28"/>
          <w:lang w:val="pt-PT"/>
        </w:rPr>
        <w:t xml:space="preserve">, no Distrito de Palma, na Província de Cabo Delgado, o </w:t>
      </w:r>
      <w:r w:rsidR="00C33D07">
        <w:rPr>
          <w:rFonts w:ascii="Century Gothic" w:hAnsi="Century Gothic"/>
          <w:sz w:val="28"/>
          <w:szCs w:val="28"/>
          <w:lang w:val="pt-PT"/>
        </w:rPr>
        <w:t xml:space="preserve">relançamento do </w:t>
      </w:r>
      <w:proofErr w:type="spellStart"/>
      <w:r w:rsidR="0025742B" w:rsidRPr="0025742B">
        <w:rPr>
          <w:rFonts w:ascii="Century Gothic" w:hAnsi="Century Gothic"/>
          <w:sz w:val="28"/>
          <w:szCs w:val="28"/>
          <w:lang w:val="pt-PT"/>
        </w:rPr>
        <w:t>Projecto</w:t>
      </w:r>
      <w:proofErr w:type="spellEnd"/>
      <w:r w:rsidR="0025742B" w:rsidRPr="0025742B">
        <w:rPr>
          <w:rFonts w:ascii="Century Gothic" w:hAnsi="Century Gothic"/>
          <w:sz w:val="28"/>
          <w:szCs w:val="28"/>
          <w:lang w:val="pt-PT"/>
        </w:rPr>
        <w:t xml:space="preserve"> ‘Mozambique LNG’, liderado pela francesa </w:t>
      </w:r>
      <w:proofErr w:type="spellStart"/>
      <w:r w:rsidR="0025742B" w:rsidRPr="0025742B">
        <w:rPr>
          <w:rFonts w:ascii="Century Gothic" w:hAnsi="Century Gothic"/>
          <w:sz w:val="28"/>
          <w:szCs w:val="28"/>
          <w:lang w:val="pt-PT"/>
        </w:rPr>
        <w:t>TotalEnergies</w:t>
      </w:r>
      <w:proofErr w:type="spellEnd"/>
      <w:r w:rsidR="0025742B" w:rsidRPr="0025742B">
        <w:rPr>
          <w:rFonts w:ascii="Century Gothic" w:hAnsi="Century Gothic"/>
          <w:sz w:val="28"/>
          <w:szCs w:val="28"/>
          <w:lang w:val="pt-PT"/>
        </w:rPr>
        <w:t>, ao cabo de cerca de cinco anos de paralisação.</w:t>
      </w:r>
    </w:p>
    <w:p w:rsidR="0025742B" w:rsidRPr="0025742B" w:rsidRDefault="0025742B" w:rsidP="0025742B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val="pt-PT" w:eastAsia="en-ZA"/>
        </w:rPr>
      </w:pPr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A retoma do referido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projecto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, em evento a contar com a presença do Presidente Executivo da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TotalEnergies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, Patrick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Pouyanné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, representa um significativo marco para a economia </w:t>
      </w:r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lastRenderedPageBreak/>
        <w:t>nacional e reafirma a confiança dos parceiros internacionais no potencial energético, institucional e humano de Moçambique.</w:t>
      </w:r>
    </w:p>
    <w:p w:rsidR="0025742B" w:rsidRPr="0025742B" w:rsidRDefault="0025742B" w:rsidP="0025742B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val="pt-PT" w:eastAsia="en-ZA"/>
        </w:rPr>
      </w:pPr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A retoma do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projecto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terá um impacto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directo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e significativo na criação de emprego, tanto na fase de construção como na de operação, dinamizando o mercado de trabalho nacional e promovendo a capacitação da mão-de-obra moçambicana. </w:t>
      </w:r>
    </w:p>
    <w:p w:rsidR="0025742B" w:rsidRPr="0025742B" w:rsidRDefault="0025742B" w:rsidP="0025742B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val="pt-PT" w:eastAsia="en-ZA"/>
        </w:rPr>
      </w:pPr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O Chefe d</w:t>
      </w:r>
      <w:r w:rsidR="00C33D07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o</w:t>
      </w:r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Estado referiu que o reinício do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Projecto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‘Mozambique LNG’ abre novas e relevantes oportunidades de negócio para as micro, pequenas e médias empresas, reforçando o conteúdo local, a inclusão económica e o desenvolvimento de cadeias de valor nacionais.</w:t>
      </w:r>
    </w:p>
    <w:p w:rsidR="0025742B" w:rsidRPr="0025742B" w:rsidRDefault="0025742B" w:rsidP="0025742B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val="pt-PT" w:eastAsia="en-ZA"/>
        </w:rPr>
      </w:pPr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“Um dos pilares centrais deste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projecto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é o benefício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directo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para as comunidades locais, tanto em terra firme como nas ilhas, através da sua integração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efectiva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na cadeia de fornecimento de bens e serviços produzidos localmente”, sublinhou o Presidente Chapo.</w:t>
      </w:r>
    </w:p>
    <w:p w:rsidR="0025742B" w:rsidRPr="0025742B" w:rsidRDefault="0025742B" w:rsidP="0025742B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val="pt-PT" w:eastAsia="en-ZA"/>
        </w:rPr>
      </w:pPr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Adicionalmente, a retoma do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Projecto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‘Mozambique LNG’ irá contribuir sobremaneira para o aumento de rendimento, criação de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actividades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económicas sustentáveis, programas de formação e capacitação técnica e empresarial, bem como o fortalecimento das economias locais, contribuindo para a melhoria gradual e consistente das condições de vida das populações.</w:t>
      </w:r>
    </w:p>
    <w:p w:rsidR="00906667" w:rsidRDefault="0025742B" w:rsidP="0025742B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val="pt-PT" w:eastAsia="en-ZA"/>
        </w:rPr>
      </w:pPr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lastRenderedPageBreak/>
        <w:t xml:space="preserve">Do ponto de vista macroeconómico e estratégico, o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Projecto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‘Mozambique LNG’ impulsionará, de forma decisiva, o Investimento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Directo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Estrangeiro, reforçando a estabilidade económica e criando bases sólidas para o crescimento sustentável.</w:t>
      </w:r>
    </w:p>
    <w:p w:rsidR="006F17E2" w:rsidRPr="001506F4" w:rsidRDefault="0025742B" w:rsidP="0025742B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val="pt-PT" w:eastAsia="en-ZA"/>
        </w:rPr>
      </w:pPr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Simultaneamente, consolida o posicionamento de Moçambique como um </w:t>
      </w:r>
      <w:proofErr w:type="spellStart"/>
      <w:r w:rsidRPr="00906667">
        <w:rPr>
          <w:rFonts w:ascii="Century Gothic" w:eastAsia="Times New Roman" w:hAnsi="Century Gothic" w:cs="Times New Roman"/>
          <w:i/>
          <w:iCs/>
          <w:sz w:val="28"/>
          <w:szCs w:val="28"/>
          <w:lang w:val="pt-PT" w:eastAsia="en-ZA"/>
        </w:rPr>
        <w:t>hub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energético regional e reafirma o País como um </w:t>
      </w:r>
      <w:proofErr w:type="spellStart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actor</w:t>
      </w:r>
      <w:proofErr w:type="spellEnd"/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 xml:space="preserve"> credível e relevante no mercado global de Gás Natural Liquefeito, reforçando a sua posição geoestratégica e o seu papel na segurança energética mundial. (</w:t>
      </w:r>
      <w:r w:rsidRPr="00906667">
        <w:rPr>
          <w:rFonts w:ascii="Century Gothic" w:eastAsia="Times New Roman" w:hAnsi="Century Gothic" w:cs="Times New Roman"/>
          <w:b/>
          <w:bCs/>
          <w:sz w:val="28"/>
          <w:szCs w:val="28"/>
          <w:lang w:val="pt-PT" w:eastAsia="en-ZA"/>
        </w:rPr>
        <w:t>GI</w:t>
      </w:r>
      <w:r w:rsidRPr="0025742B">
        <w:rPr>
          <w:rFonts w:ascii="Century Gothic" w:eastAsia="Times New Roman" w:hAnsi="Century Gothic" w:cs="Times New Roman"/>
          <w:sz w:val="28"/>
          <w:szCs w:val="28"/>
          <w:lang w:val="pt-PT" w:eastAsia="en-ZA"/>
        </w:rPr>
        <w:t>)</w:t>
      </w:r>
    </w:p>
    <w:sectPr w:rsidR="006F17E2" w:rsidRPr="00150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AE4"/>
    <w:rsid w:val="000136C2"/>
    <w:rsid w:val="00087738"/>
    <w:rsid w:val="000C089B"/>
    <w:rsid w:val="000D1769"/>
    <w:rsid w:val="000E74A3"/>
    <w:rsid w:val="001506F4"/>
    <w:rsid w:val="00251F0A"/>
    <w:rsid w:val="0025742B"/>
    <w:rsid w:val="00303856"/>
    <w:rsid w:val="00351CE1"/>
    <w:rsid w:val="00390355"/>
    <w:rsid w:val="00393BE4"/>
    <w:rsid w:val="00430A4F"/>
    <w:rsid w:val="004A412E"/>
    <w:rsid w:val="004D493B"/>
    <w:rsid w:val="005B472F"/>
    <w:rsid w:val="005B7C3F"/>
    <w:rsid w:val="005C5F38"/>
    <w:rsid w:val="00617C7A"/>
    <w:rsid w:val="0065123C"/>
    <w:rsid w:val="0068466A"/>
    <w:rsid w:val="00690D54"/>
    <w:rsid w:val="006E135D"/>
    <w:rsid w:val="006F17E2"/>
    <w:rsid w:val="00751DEF"/>
    <w:rsid w:val="00761627"/>
    <w:rsid w:val="008729E0"/>
    <w:rsid w:val="008872B7"/>
    <w:rsid w:val="008D4852"/>
    <w:rsid w:val="008F38E3"/>
    <w:rsid w:val="00906667"/>
    <w:rsid w:val="009A01BB"/>
    <w:rsid w:val="00A34149"/>
    <w:rsid w:val="00A555E6"/>
    <w:rsid w:val="00A57324"/>
    <w:rsid w:val="00A61A23"/>
    <w:rsid w:val="00AA5AE4"/>
    <w:rsid w:val="00B52CD7"/>
    <w:rsid w:val="00B66552"/>
    <w:rsid w:val="00B83D9A"/>
    <w:rsid w:val="00BD3CF3"/>
    <w:rsid w:val="00C1227E"/>
    <w:rsid w:val="00C33D07"/>
    <w:rsid w:val="00C56C41"/>
    <w:rsid w:val="00D471A2"/>
    <w:rsid w:val="00D73ADB"/>
    <w:rsid w:val="00D77E48"/>
    <w:rsid w:val="00DF565A"/>
    <w:rsid w:val="00E72E61"/>
    <w:rsid w:val="00EA327A"/>
    <w:rsid w:val="00F03181"/>
    <w:rsid w:val="00F2187D"/>
    <w:rsid w:val="00F354FC"/>
    <w:rsid w:val="00F65812"/>
    <w:rsid w:val="00FD66B7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9241"/>
  <w15:docId w15:val="{DA17BB34-F086-664B-8E66-9DA3611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F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54FC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odyText1">
    <w:name w:val="Body Text1"/>
    <w:basedOn w:val="Normal"/>
    <w:rsid w:val="00F354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3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354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4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Forte">
    <w:name w:val="Strong"/>
    <w:basedOn w:val="Tipodeletrapredefinidodopargrafo"/>
    <w:uiPriority w:val="22"/>
    <w:qFormat/>
    <w:rsid w:val="00D47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379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GABINF001</dc:creator>
  <cp:lastModifiedBy>Anacleto Mercedes</cp:lastModifiedBy>
  <cp:revision>28</cp:revision>
  <cp:lastPrinted>2025-10-17T08:28:00Z</cp:lastPrinted>
  <dcterms:created xsi:type="dcterms:W3CDTF">2025-10-17T08:29:00Z</dcterms:created>
  <dcterms:modified xsi:type="dcterms:W3CDTF">2026-01-28T15:22:00Z</dcterms:modified>
</cp:coreProperties>
</file>